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392836">
      <w:pPr>
        <w:rPr>
          <w:b/>
          <w:bCs/>
          <w:sz w:val="28"/>
          <w:szCs w:val="36"/>
        </w:rPr>
      </w:pPr>
      <w:bookmarkStart w:id="0" w:name="_GoBack"/>
      <w:bookmarkEnd w:id="0"/>
      <w:r>
        <w:rPr>
          <w:rFonts w:hint="eastAsia"/>
          <w:b/>
          <w:bCs/>
          <w:sz w:val="28"/>
          <w:szCs w:val="36"/>
        </w:rPr>
        <w:t>ZX-</w:t>
      </w:r>
      <w:r>
        <w:rPr>
          <w:b/>
          <w:bCs/>
          <w:sz w:val="28"/>
          <w:szCs w:val="36"/>
        </w:rPr>
        <w:t>SC-02</w:t>
      </w:r>
    </w:p>
    <w:p w14:paraId="2D58D143">
      <w:pPr>
        <w:rPr>
          <w:b/>
          <w:bCs/>
          <w:sz w:val="24"/>
          <w:szCs w:val="32"/>
        </w:rPr>
      </w:pPr>
    </w:p>
    <w:p w14:paraId="5C650762">
      <w:pPr>
        <w:rPr>
          <w:b/>
          <w:bCs/>
        </w:rPr>
      </w:pPr>
      <w:r>
        <w:rPr>
          <w:b/>
          <w:bCs/>
        </w:rPr>
        <w:t>Hydroxypropyl Starch Ether</w:t>
      </w:r>
    </w:p>
    <w:p w14:paraId="680BF55C">
      <w:pPr>
        <w:rPr>
          <w:b/>
          <w:bCs/>
        </w:rPr>
      </w:pP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22225</wp:posOffset>
                </wp:positionV>
                <wp:extent cx="5714365" cy="30480"/>
                <wp:effectExtent l="15875" t="15875" r="22860" b="29845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1146810" y="2001520"/>
                          <a:ext cx="5714365" cy="30480"/>
                        </a:xfrm>
                        <a:prstGeom prst="line">
                          <a:avLst/>
                        </a:prstGeom>
                        <a:ln w="31750" cap="rnd">
                          <a:solidFill>
                            <a:schemeClr val="accent4"/>
                          </a:solidFill>
                          <a:round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0.3pt;margin-top:1.75pt;height:2.4pt;width:449.95pt;z-index:251660288;mso-width-relative:page;mso-height-relative:page;" filled="f" stroked="t" coordsize="21600,21600" o:gfxdata="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A7ulIvTAAAABAEAAA8AAAAA&#10;AAAAAQAgAAAAIgAAAGRycy9kb3ducmV2LnhtbFBLAQIUABQAAAAIAIdO4kBi7orB4AEAAI8DAAAO&#10;AAAAAAAAAAEAIAAAACIBAABkcnMvZTJvRG9jLnhtbFBLBQYAAAAABgAGAFkBAAB0BQAAAAA=&#10;">
                <v:fill on="f" focussize="0,0"/>
                <v:stroke weight="2.5pt" color="#75BD42 [3207]" joinstyle="round" endcap="round"/>
                <v:imagedata o:title=""/>
                <o:lock v:ext="edit" aspectratio="f"/>
              </v:line>
            </w:pict>
          </mc:Fallback>
        </mc:AlternateContent>
      </w:r>
    </w:p>
    <w:p w14:paraId="0EC0E4BE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General </w:t>
      </w:r>
    </w:p>
    <w:p w14:paraId="147A6B32">
      <w:pPr>
        <w:rPr>
          <w:rFonts w:cstheme="minorHAnsi"/>
          <w:b/>
          <w:bCs/>
        </w:rPr>
      </w:pPr>
    </w:p>
    <w:p w14:paraId="7A85605F">
      <w:pPr>
        <w:spacing w:line="285" w:lineRule="auto"/>
        <w:ind w:right="209"/>
        <w:rPr>
          <w:rFonts w:hint="eastAsia" w:eastAsia="宋体" w:cstheme="minorHAnsi"/>
          <w:color w:val="000000"/>
          <w:szCs w:val="21"/>
          <w:lang w:val="en-US" w:eastAsia="zh-CN"/>
        </w:rPr>
      </w:pPr>
      <w:r>
        <w:rPr>
          <w:rFonts w:hint="eastAsia" w:eastAsia="宋体" w:cstheme="minorHAnsi"/>
          <w:color w:val="000000"/>
          <w:szCs w:val="21"/>
          <w:lang w:val="en-US" w:eastAsia="zh-CN"/>
        </w:rPr>
        <w:t>Hydroxypropyl starch ether ZX-SC-02 is hydroxypropyl starch ether (HPS) which is a white fine powder made from natural plants. Its molecular formula is (C6H10O5) n and ZX-SC-01 is a starch substituent ether produced by the reaction of hydroxyl groups in starch molecules with reactive substances, including hydroxypropyl starch,  carboxymethyl starch,  and cationic starch, etc.</w:t>
      </w:r>
    </w:p>
    <w:p w14:paraId="0A8BC114">
      <w:pPr>
        <w:rPr>
          <w:b/>
          <w:bCs/>
        </w:rPr>
      </w:pPr>
    </w:p>
    <w:p w14:paraId="2D034DB7">
      <w:pPr>
        <w:rPr>
          <w:b/>
          <w:bCs/>
        </w:rPr>
      </w:pPr>
      <w: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-109855</wp:posOffset>
                </wp:positionH>
                <wp:positionV relativeFrom="paragraph">
                  <wp:posOffset>93980</wp:posOffset>
                </wp:positionV>
                <wp:extent cx="5771515" cy="419100"/>
                <wp:effectExtent l="0" t="0" r="29210" b="38100"/>
                <wp:wrapNone/>
                <wp:docPr id="5" name="组合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1515" cy="419100"/>
                          <a:chOff x="4324" y="5454"/>
                          <a:chExt cx="9134" cy="600"/>
                        </a:xfrm>
                      </wpg:grpSpPr>
                      <wps:wsp>
                        <wps:cNvPr id="4" name="直接连接符 4"/>
                        <wps:cNvCnPr/>
                        <wps:spPr>
                          <a:xfrm flipV="1">
                            <a:off x="4384" y="5997"/>
                            <a:ext cx="9074" cy="57"/>
                          </a:xfrm>
                          <a:prstGeom prst="line">
                            <a:avLst/>
                          </a:prstGeom>
                          <a:ln w="19050" cmpd="sng">
                            <a:solidFill>
                              <a:schemeClr val="accent4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4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" name="平行四边形 9"/>
                        <wps:cNvSpPr/>
                        <wps:spPr>
                          <a:xfrm>
                            <a:off x="4324" y="5454"/>
                            <a:ext cx="2752" cy="586"/>
                          </a:xfrm>
                          <a:prstGeom prst="parallelogram">
                            <a:avLst>
                              <a:gd name="adj" fmla="val 55111"/>
                            </a:avLst>
                          </a:prstGeom>
                        </wps:spPr>
                        <wps:style>
                          <a:lnRef idx="0">
                            <a:srgbClr val="FFFFFF"/>
                          </a:lnRef>
                          <a:fillRef idx="1">
                            <a:schemeClr val="accent4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8D3E0EE">
                              <w:pPr>
                                <w:rPr>
                                  <w:sz w:val="22"/>
                                  <w:szCs w:val="28"/>
                                </w:rPr>
                              </w:pPr>
                              <w:r>
                                <w:rPr>
                                  <w:rFonts w:hint="eastAsia"/>
                                  <w:sz w:val="22"/>
                                  <w:szCs w:val="28"/>
                                </w:rPr>
                                <w:t>Composition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8.65pt;margin-top:7.4pt;height:33pt;width:454.45pt;z-index:251659264;mso-width-relative:page;mso-height-relative:page;" coordorigin="4324,5454" coordsize="9134,600" o:gfxdata="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">
                <o:lock v:ext="edit" aspectratio="f"/>
                <v:line id="_x0000_s1026" o:spid="_x0000_s1026" o:spt="20" style="position:absolute;left:4384;top:5997;flip:y;height:57;width:9074;" filled="f" stroked="t" coordsize="21600,21600" o:gfxdata="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q6+t77sAAADa&#10;AAAADwAAAAAAAAABACAAAAAiAAAAZHJzL2Rvd25yZXYueG1sUEsBAhQAFAAAAAgAh07iQDMvBZ47&#10;AAAAOQAAABAAAAAAAAAAAQAgAAAACgEAAGRycy9zaGFwZXhtbC54bWxQSwUGAAAAAAYABgBbAQAA&#10;tAMAAAAA&#10;">
                  <v:fill on="f" focussize="0,0"/>
                  <v:stroke weight="1.5pt" color="#75BD42 [3207]" miterlimit="8" joinstyle="miter"/>
                  <v:imagedata o:title=""/>
                  <o:lock v:ext="edit" aspectratio="f"/>
                </v:line>
                <v:shape id="_x0000_s1026" o:spid="_x0000_s1026" o:spt="7" type="#_x0000_t7" style="position:absolute;left:4324;top:5454;height:586;width:2752;v-text-anchor:middle;" fillcolor="#75BD42 [3207]" filled="t" stroked="f" coordsize="21600,21600" o:gfxdata="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LBEts7sAAADa&#10;AAAADwAAAAAAAAABACAAAAAiAAAAZHJzL2Rvd25yZXYueG1sUEsBAhQAFAAAAAgAh07iQDMvBZ47&#10;AAAAOQAAABAAAAAAAAAAAQAgAAAACgEAAGRycy9zaGFwZXhtbC54bWxQSwUGAAAAAAYABgBbAQAA&#10;tAMAAAAA&#10;" adj="2535">
                  <v:fill on="t" focussize="0,0"/>
                  <v:stroke on="f"/>
                  <v:imagedata o:title=""/>
                  <o:lock v:ext="edit" aspectratio="f"/>
                  <v:textbox>
                    <w:txbxContent>
                      <w:p w14:paraId="68D3E0EE">
                        <w:pPr>
                          <w:rPr>
                            <w:sz w:val="22"/>
                            <w:szCs w:val="28"/>
                          </w:rPr>
                        </w:pPr>
                        <w:r>
                          <w:rPr>
                            <w:rFonts w:hint="eastAsia"/>
                            <w:sz w:val="22"/>
                            <w:szCs w:val="28"/>
                          </w:rPr>
                          <w:t>Composition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3B01959">
      <w:pPr>
        <w:rPr>
          <w:b/>
          <w:bCs/>
        </w:rPr>
      </w:pPr>
    </w:p>
    <w:p w14:paraId="6B7B19C6">
      <w:pPr>
        <w:rPr>
          <w:color w:val="FF0000"/>
        </w:rPr>
      </w:pPr>
    </w:p>
    <w:p w14:paraId="5C1BAA0E">
      <w:pPr>
        <w:rPr>
          <w:rFonts w:ascii="Arial" w:hAnsi="Arial" w:eastAsia="Arial" w:cs="Arial"/>
          <w:color w:val="000000"/>
          <w:szCs w:val="21"/>
        </w:rPr>
      </w:pPr>
    </w:p>
    <w:p w14:paraId="0DB776EA">
      <w:r>
        <w:rPr>
          <w:rFonts w:ascii="Arial" w:hAnsi="Arial" w:eastAsia="Arial" w:cs="Arial"/>
          <w:color w:val="000000"/>
          <w:szCs w:val="21"/>
        </w:rPr>
        <w:t>(</w:t>
      </w:r>
      <w:r>
        <w:rPr>
          <w:rFonts w:ascii="Arial" w:hAnsi="Arial" w:eastAsia="Arial" w:cs="Arial"/>
          <w:color w:val="000000"/>
          <w:w w:val="99"/>
          <w:szCs w:val="21"/>
        </w:rPr>
        <w:t>C6H10</w:t>
      </w:r>
      <w:r>
        <w:rPr>
          <w:rFonts w:ascii="Arial" w:hAnsi="Arial" w:eastAsia="Arial" w:cs="Arial"/>
          <w:color w:val="000000"/>
          <w:szCs w:val="21"/>
        </w:rPr>
        <w:t>O</w:t>
      </w:r>
      <w:r>
        <w:rPr>
          <w:rFonts w:ascii="Arial" w:hAnsi="Arial" w:eastAsia="Arial" w:cs="Arial"/>
          <w:color w:val="000000"/>
          <w:w w:val="99"/>
          <w:szCs w:val="21"/>
        </w:rPr>
        <w:t>5</w:t>
      </w:r>
      <w:r>
        <w:rPr>
          <w:rFonts w:ascii="Arial" w:hAnsi="Arial" w:eastAsia="Arial" w:cs="Arial"/>
          <w:color w:val="000000"/>
          <w:szCs w:val="21"/>
        </w:rPr>
        <w:t xml:space="preserve">) </w:t>
      </w:r>
      <w:r>
        <w:rPr>
          <w:rFonts w:ascii="Arial" w:hAnsi="Arial" w:eastAsia="Arial" w:cs="Arial"/>
          <w:color w:val="000000"/>
          <w:w w:val="99"/>
          <w:szCs w:val="21"/>
        </w:rPr>
        <w:t>n</w:t>
      </w:r>
    </w:p>
    <w:p w14:paraId="11CBD184">
      <w:pPr>
        <w:rPr>
          <w:b/>
          <w:bCs/>
          <w:sz w:val="22"/>
          <w:szCs w:val="28"/>
        </w:rPr>
      </w:pPr>
      <w: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-77470</wp:posOffset>
                </wp:positionH>
                <wp:positionV relativeFrom="paragraph">
                  <wp:posOffset>149860</wp:posOffset>
                </wp:positionV>
                <wp:extent cx="5738495" cy="381000"/>
                <wp:effectExtent l="0" t="0" r="14605" b="19050"/>
                <wp:wrapNone/>
                <wp:docPr id="3" name="组合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8495" cy="381000"/>
                          <a:chOff x="6838" y="7314"/>
                          <a:chExt cx="9037" cy="600"/>
                        </a:xfrm>
                      </wpg:grpSpPr>
                      <wps:wsp>
                        <wps:cNvPr id="11" name="平行四边形 11"/>
                        <wps:cNvSpPr/>
                        <wps:spPr>
                          <a:xfrm>
                            <a:off x="6838" y="7314"/>
                            <a:ext cx="2685" cy="586"/>
                          </a:xfrm>
                          <a:prstGeom prst="parallelogram">
                            <a:avLst>
                              <a:gd name="adj" fmla="val 55111"/>
                            </a:avLst>
                          </a:prstGeom>
                        </wps:spPr>
                        <wps:style>
                          <a:lnRef idx="0">
                            <a:srgbClr val="FFFFFF"/>
                          </a:lnRef>
                          <a:fillRef idx="1">
                            <a:schemeClr val="accent4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173E099">
                              <w:pPr>
                                <w:rPr>
                                  <w:sz w:val="22"/>
                                  <w:szCs w:val="28"/>
                                </w:rPr>
                              </w:pPr>
                              <w:r>
                                <w:rPr>
                                  <w:rFonts w:hint="eastAsia"/>
                                  <w:sz w:val="22"/>
                                  <w:szCs w:val="28"/>
                                </w:rPr>
                                <w:t>Product properties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3" name="直接连接符 13"/>
                        <wps:cNvCnPr/>
                        <wps:spPr>
                          <a:xfrm flipV="1">
                            <a:off x="6861" y="7872"/>
                            <a:ext cx="9014" cy="42"/>
                          </a:xfrm>
                          <a:prstGeom prst="line">
                            <a:avLst/>
                          </a:prstGeom>
                          <a:ln w="19050" cmpd="sng">
                            <a:solidFill>
                              <a:schemeClr val="accent4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4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6.1pt;margin-top:11.8pt;height:30pt;width:451.85pt;z-index:251662336;mso-width-relative:page;mso-height-relative:page;" coordorigin="6838,7314" coordsize="9037,600" o:gfxdata="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">
                <o:lock v:ext="edit" aspectratio="f"/>
                <v:shape id="_x0000_s1026" o:spid="_x0000_s1026" o:spt="7" type="#_x0000_t7" style="position:absolute;left:6838;top:7314;height:586;width:2685;v-text-anchor:middle;" fillcolor="#75BD42 [3207]" filled="t" stroked="f" coordsize="21600,21600" o:gfxdata="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p7tzK8AAAA&#10;2wAAAA8AAAAAAAAAAQAgAAAAIgAAAGRycy9kb3ducmV2LnhtbFBLAQIUABQAAAAIAIdO4kAzLwWe&#10;OwAAADkAAAAQAAAAAAAAAAEAIAAAAAsBAABkcnMvc2hhcGV4bWwueG1sUEsFBgAAAAAGAAYAWwEA&#10;ALUDAAAAAA==&#10;" adj="2598">
                  <v:fill on="t" focussize="0,0"/>
                  <v:stroke on="f"/>
                  <v:imagedata o:title=""/>
                  <o:lock v:ext="edit" aspectratio="f"/>
                  <v:textbox>
                    <w:txbxContent>
                      <w:p w14:paraId="5173E099">
                        <w:pPr>
                          <w:rPr>
                            <w:sz w:val="22"/>
                            <w:szCs w:val="28"/>
                          </w:rPr>
                        </w:pPr>
                        <w:r>
                          <w:rPr>
                            <w:rFonts w:hint="eastAsia"/>
                            <w:sz w:val="22"/>
                            <w:szCs w:val="28"/>
                          </w:rPr>
                          <w:t>Product properties</w:t>
                        </w:r>
                      </w:p>
                    </w:txbxContent>
                  </v:textbox>
                </v:shape>
                <v:line id="_x0000_s1026" o:spid="_x0000_s1026" o:spt="20" style="position:absolute;left:6861;top:7872;flip:y;height:42;width:9014;" filled="f" stroked="t" coordsize="21600,21600" o:gfxdata="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J8uYam5AAAA2wAA&#10;AA8AAAAAAAAAAQAgAAAAIgAAAGRycy9kb3ducmV2LnhtbFBLAQIUABQAAAAIAIdO4kAzLwWeOwAA&#10;ADkAAAAQAAAAAAAAAAEAIAAAAAgBAABkcnMvc2hhcGV4bWwueG1sUEsFBgAAAAAGAAYAWwEAALID&#10;AAAAAA==&#10;">
                  <v:fill on="f" focussize="0,0"/>
                  <v:stroke weight="1.5pt" color="#75BD42 [3207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</w:p>
    <w:p w14:paraId="4D9369DB">
      <w:pPr>
        <w:rPr>
          <w:b/>
          <w:bCs/>
          <w:sz w:val="22"/>
          <w:szCs w:val="28"/>
        </w:rPr>
      </w:pPr>
    </w:p>
    <w:p w14:paraId="7D270025">
      <w:pPr>
        <w:rPr>
          <w:b/>
          <w:bCs/>
          <w:sz w:val="22"/>
          <w:szCs w:val="28"/>
        </w:rPr>
        <w:sectPr>
          <w:headerReference r:id="rId3" w:type="default"/>
          <w:footerReference r:id="rId4" w:type="default"/>
          <w:pgSz w:w="11906" w:h="16838"/>
          <w:pgMar w:top="1440" w:right="1463" w:bottom="1440" w:left="1463" w:header="851" w:footer="992" w:gutter="0"/>
          <w:cols w:space="425" w:num="1"/>
          <w:docGrid w:type="lines" w:linePitch="312" w:charSpace="0"/>
        </w:sectPr>
      </w:pPr>
    </w:p>
    <w:p w14:paraId="04DE184A">
      <w:pPr>
        <w:rPr>
          <w:b/>
          <w:bCs/>
          <w:sz w:val="22"/>
          <w:szCs w:val="28"/>
        </w:rPr>
      </w:pPr>
    </w:p>
    <w:p w14:paraId="3D0673DA">
      <w:pPr>
        <w:rPr>
          <w:b/>
          <w:bCs/>
          <w:sz w:val="22"/>
          <w:szCs w:val="28"/>
        </w:rPr>
      </w:pPr>
    </w:p>
    <w:p w14:paraId="2AA19367">
      <w:pPr>
        <w:rPr>
          <w:b/>
          <w:bCs/>
          <w:sz w:val="22"/>
          <w:szCs w:val="28"/>
        </w:rPr>
        <w:sectPr>
          <w:type w:val="continuous"/>
          <w:pgSz w:w="11906" w:h="16838"/>
          <w:pgMar w:top="1440" w:right="1463" w:bottom="1440" w:left="1463" w:header="851" w:footer="992" w:gutter="0"/>
          <w:cols w:equalWidth="0" w:num="2">
            <w:col w:w="3857" w:space="427"/>
            <w:col w:w="4696"/>
          </w:cols>
          <w:docGrid w:type="lines" w:linePitch="312" w:charSpace="0"/>
        </w:sectPr>
      </w:pPr>
    </w:p>
    <w:p w14:paraId="2A1C1096">
      <w:pPr>
        <w:spacing w:line="285" w:lineRule="auto"/>
        <w:ind w:right="209"/>
        <w:rPr>
          <w:rFonts w:hint="eastAsia" w:eastAsia="宋体" w:cstheme="minorHAnsi"/>
          <w:b/>
          <w:bCs/>
          <w:color w:val="000000"/>
          <w:szCs w:val="21"/>
          <w:lang w:val="en-US" w:eastAsia="zh-CN"/>
        </w:rPr>
      </w:pPr>
    </w:p>
    <w:p w14:paraId="3C2B7972">
      <w:pPr>
        <w:spacing w:line="285" w:lineRule="auto"/>
        <w:ind w:right="209"/>
        <w:rPr>
          <w:rFonts w:hint="eastAsia" w:eastAsia="宋体" w:cstheme="minorHAnsi"/>
          <w:color w:val="000000"/>
          <w:szCs w:val="21"/>
          <w:lang w:val="en-US" w:eastAsia="zh-CN"/>
        </w:rPr>
      </w:pPr>
      <w:r>
        <w:rPr>
          <w:rFonts w:hint="eastAsia" w:eastAsia="宋体" w:cstheme="minorHAnsi"/>
          <w:b/>
          <w:bCs/>
          <w:color w:val="000000"/>
          <w:szCs w:val="21"/>
          <w:lang w:val="en-US" w:eastAsia="zh-CN"/>
        </w:rPr>
        <w:t>Appearance</w:t>
      </w:r>
      <w:r>
        <w:rPr>
          <w:rFonts w:hint="eastAsia" w:eastAsia="宋体" w:cstheme="minorHAnsi"/>
          <w:color w:val="000000"/>
          <w:szCs w:val="21"/>
          <w:lang w:val="en-US" w:eastAsia="zh-CN"/>
        </w:rPr>
        <w:tab/>
      </w:r>
      <w:r>
        <w:rPr>
          <w:rFonts w:hint="eastAsia" w:eastAsia="宋体" w:cstheme="minorHAnsi"/>
          <w:color w:val="000000"/>
          <w:szCs w:val="21"/>
          <w:lang w:val="en-US" w:eastAsia="zh-CN"/>
        </w:rPr>
        <w:tab/>
      </w:r>
      <w:r>
        <w:rPr>
          <w:rFonts w:hint="eastAsia" w:eastAsia="宋体" w:cstheme="minorHAnsi"/>
          <w:color w:val="000000"/>
          <w:szCs w:val="21"/>
          <w:lang w:val="en-US" w:eastAsia="zh-CN"/>
        </w:rPr>
        <w:tab/>
      </w:r>
      <w:r>
        <w:rPr>
          <w:rFonts w:hint="eastAsia" w:eastAsia="宋体" w:cstheme="minorHAnsi"/>
          <w:color w:val="000000"/>
          <w:szCs w:val="21"/>
          <w:lang w:val="en-US" w:eastAsia="zh-CN"/>
        </w:rPr>
        <w:tab/>
      </w:r>
      <w:r>
        <w:rPr>
          <w:rFonts w:hint="eastAsia" w:eastAsia="宋体" w:cstheme="minorHAnsi"/>
          <w:color w:val="000000"/>
          <w:szCs w:val="21"/>
          <w:lang w:val="en-US" w:eastAsia="zh-CN"/>
        </w:rPr>
        <w:tab/>
      </w:r>
      <w:r>
        <w:rPr>
          <w:rFonts w:hint="eastAsia" w:eastAsia="宋体" w:cstheme="minorHAnsi"/>
          <w:color w:val="000000"/>
          <w:szCs w:val="21"/>
          <w:lang w:val="en-US" w:eastAsia="zh-CN"/>
        </w:rPr>
        <w:tab/>
      </w:r>
      <w:r>
        <w:rPr>
          <w:rFonts w:hint="eastAsia" w:eastAsia="宋体" w:cstheme="minorHAnsi"/>
          <w:color w:val="000000"/>
          <w:szCs w:val="21"/>
          <w:lang w:val="en-US" w:eastAsia="zh-CN"/>
        </w:rPr>
        <w:t xml:space="preserve">             </w:t>
      </w:r>
      <w:r>
        <w:rPr>
          <w:rFonts w:hint="eastAsia" w:eastAsia="宋体" w:cstheme="minorHAnsi"/>
          <w:color w:val="000000"/>
          <w:szCs w:val="21"/>
          <w:lang w:val="en-US" w:eastAsia="zh-CN"/>
        </w:rPr>
        <w:tab/>
      </w:r>
      <w:r>
        <w:rPr>
          <w:rFonts w:hint="eastAsia" w:eastAsia="宋体" w:cstheme="minorHAnsi"/>
          <w:color w:val="000000"/>
          <w:szCs w:val="21"/>
          <w:lang w:val="en-US" w:eastAsia="zh-CN"/>
        </w:rPr>
        <w:t>White powder</w:t>
      </w:r>
    </w:p>
    <w:p w14:paraId="19D1D4E5">
      <w:pPr>
        <w:spacing w:line="285" w:lineRule="auto"/>
        <w:ind w:right="209"/>
        <w:rPr>
          <w:rFonts w:hint="eastAsia" w:eastAsia="宋体" w:cstheme="minorHAnsi"/>
          <w:color w:val="000000"/>
          <w:szCs w:val="21"/>
          <w:lang w:val="en-US" w:eastAsia="zh-CN"/>
        </w:rPr>
      </w:pPr>
      <w:r>
        <w:rPr>
          <w:rFonts w:hint="eastAsia" w:eastAsia="宋体" w:cstheme="minorHAnsi"/>
          <w:b/>
          <w:bCs/>
          <w:color w:val="000000"/>
          <w:szCs w:val="21"/>
          <w:lang w:val="en-US" w:eastAsia="zh-CN"/>
        </w:rPr>
        <w:t>Odor</w:t>
      </w:r>
      <w:r>
        <w:rPr>
          <w:rFonts w:hint="eastAsia" w:eastAsia="宋体" w:cstheme="minorHAnsi"/>
          <w:color w:val="000000"/>
          <w:szCs w:val="21"/>
          <w:lang w:val="en-US" w:eastAsia="zh-CN"/>
        </w:rPr>
        <w:tab/>
      </w:r>
      <w:r>
        <w:rPr>
          <w:rFonts w:hint="eastAsia" w:eastAsia="宋体" w:cstheme="minorHAnsi"/>
          <w:color w:val="000000"/>
          <w:szCs w:val="21"/>
          <w:lang w:val="en-US" w:eastAsia="zh-CN"/>
        </w:rPr>
        <w:tab/>
      </w:r>
      <w:r>
        <w:rPr>
          <w:rFonts w:hint="eastAsia" w:eastAsia="宋体" w:cstheme="minorHAnsi"/>
          <w:color w:val="000000"/>
          <w:szCs w:val="21"/>
          <w:lang w:val="en-US" w:eastAsia="zh-CN"/>
        </w:rPr>
        <w:tab/>
      </w:r>
      <w:r>
        <w:rPr>
          <w:rFonts w:hint="eastAsia" w:eastAsia="宋体" w:cstheme="minorHAnsi"/>
          <w:color w:val="000000"/>
          <w:szCs w:val="21"/>
          <w:lang w:val="en-US" w:eastAsia="zh-CN"/>
        </w:rPr>
        <w:tab/>
      </w:r>
      <w:r>
        <w:rPr>
          <w:rFonts w:hint="eastAsia" w:eastAsia="宋体" w:cstheme="minorHAnsi"/>
          <w:color w:val="000000"/>
          <w:szCs w:val="21"/>
          <w:lang w:val="en-US" w:eastAsia="zh-CN"/>
        </w:rPr>
        <w:tab/>
      </w:r>
      <w:r>
        <w:rPr>
          <w:rFonts w:hint="eastAsia" w:eastAsia="宋体" w:cstheme="minorHAnsi"/>
          <w:color w:val="000000"/>
          <w:szCs w:val="21"/>
          <w:lang w:val="en-US" w:eastAsia="zh-CN"/>
        </w:rPr>
        <w:tab/>
      </w:r>
      <w:r>
        <w:rPr>
          <w:rFonts w:hint="eastAsia" w:eastAsia="宋体" w:cstheme="minorHAnsi"/>
          <w:color w:val="000000"/>
          <w:szCs w:val="21"/>
          <w:lang w:val="en-US" w:eastAsia="zh-CN"/>
        </w:rPr>
        <w:tab/>
      </w:r>
      <w:r>
        <w:rPr>
          <w:rFonts w:hint="eastAsia" w:eastAsia="宋体" w:cstheme="minorHAnsi"/>
          <w:color w:val="000000"/>
          <w:szCs w:val="21"/>
          <w:lang w:val="en-US" w:eastAsia="zh-CN"/>
        </w:rPr>
        <w:tab/>
      </w:r>
      <w:r>
        <w:rPr>
          <w:rFonts w:hint="eastAsia" w:eastAsia="宋体" w:cstheme="minorHAnsi"/>
          <w:color w:val="000000"/>
          <w:szCs w:val="21"/>
          <w:lang w:val="en-US" w:eastAsia="zh-CN"/>
        </w:rPr>
        <w:t xml:space="preserve">            Odorless</w:t>
      </w:r>
    </w:p>
    <w:p w14:paraId="688E42AE">
      <w:pPr>
        <w:spacing w:line="285" w:lineRule="auto"/>
        <w:ind w:right="209"/>
        <w:rPr>
          <w:rFonts w:hint="eastAsia" w:eastAsia="宋体" w:cstheme="minorHAnsi"/>
          <w:color w:val="000000"/>
          <w:szCs w:val="21"/>
          <w:lang w:val="en-US" w:eastAsia="zh-CN"/>
        </w:rPr>
      </w:pPr>
      <w:r>
        <w:rPr>
          <w:rFonts w:hint="eastAsia" w:eastAsia="宋体" w:cstheme="minorHAnsi"/>
          <w:b/>
          <w:bCs/>
          <w:color w:val="000000"/>
          <w:szCs w:val="21"/>
          <w:lang w:val="en-US" w:eastAsia="zh-CN"/>
        </w:rPr>
        <w:t>Physical state</w:t>
      </w:r>
      <w:r>
        <w:rPr>
          <w:rFonts w:hint="eastAsia" w:eastAsia="宋体" w:cstheme="minorHAnsi"/>
          <w:b/>
          <w:bCs/>
          <w:color w:val="000000"/>
          <w:szCs w:val="21"/>
          <w:lang w:val="en-US" w:eastAsia="zh-CN"/>
        </w:rPr>
        <w:tab/>
      </w:r>
      <w:r>
        <w:rPr>
          <w:rFonts w:hint="eastAsia" w:eastAsia="宋体" w:cstheme="minorHAnsi"/>
          <w:color w:val="000000"/>
          <w:szCs w:val="21"/>
          <w:lang w:val="en-US" w:eastAsia="zh-CN"/>
        </w:rPr>
        <w:tab/>
      </w:r>
      <w:r>
        <w:rPr>
          <w:rFonts w:hint="eastAsia" w:eastAsia="宋体" w:cstheme="minorHAnsi"/>
          <w:color w:val="000000"/>
          <w:szCs w:val="21"/>
          <w:lang w:val="en-US" w:eastAsia="zh-CN"/>
        </w:rPr>
        <w:tab/>
      </w:r>
      <w:r>
        <w:rPr>
          <w:rFonts w:hint="eastAsia" w:eastAsia="宋体" w:cstheme="minorHAnsi"/>
          <w:color w:val="000000"/>
          <w:szCs w:val="21"/>
          <w:lang w:val="en-US" w:eastAsia="zh-CN"/>
        </w:rPr>
        <w:tab/>
      </w:r>
      <w:r>
        <w:rPr>
          <w:rFonts w:hint="eastAsia" w:eastAsia="宋体" w:cstheme="minorHAnsi"/>
          <w:color w:val="000000"/>
          <w:szCs w:val="21"/>
          <w:lang w:val="en-US" w:eastAsia="zh-CN"/>
        </w:rPr>
        <w:tab/>
      </w:r>
      <w:r>
        <w:rPr>
          <w:rFonts w:hint="eastAsia" w:eastAsia="宋体" w:cstheme="minorHAnsi"/>
          <w:color w:val="000000"/>
          <w:szCs w:val="21"/>
          <w:lang w:val="en-US" w:eastAsia="zh-CN"/>
        </w:rPr>
        <w:tab/>
      </w:r>
      <w:r>
        <w:rPr>
          <w:rFonts w:hint="eastAsia" w:eastAsia="宋体" w:cstheme="minorHAnsi"/>
          <w:color w:val="000000"/>
          <w:szCs w:val="21"/>
          <w:lang w:val="en-US" w:eastAsia="zh-CN"/>
        </w:rPr>
        <w:tab/>
      </w:r>
      <w:r>
        <w:rPr>
          <w:rFonts w:hint="eastAsia" w:eastAsia="宋体" w:cstheme="minorHAnsi"/>
          <w:color w:val="000000"/>
          <w:szCs w:val="21"/>
          <w:lang w:val="en-US" w:eastAsia="zh-CN"/>
        </w:rPr>
        <w:t xml:space="preserve">            Powder</w:t>
      </w:r>
    </w:p>
    <w:p w14:paraId="2CAFFC8A">
      <w:pPr>
        <w:spacing w:line="285" w:lineRule="auto"/>
        <w:ind w:right="209"/>
        <w:rPr>
          <w:rFonts w:hint="eastAsia" w:eastAsia="宋体" w:cstheme="minorHAnsi"/>
          <w:color w:val="000000"/>
          <w:szCs w:val="21"/>
          <w:lang w:val="en-US" w:eastAsia="zh-CN"/>
        </w:rPr>
      </w:pPr>
      <w:r>
        <w:rPr>
          <w:rFonts w:hint="eastAsia" w:eastAsia="宋体" w:cstheme="minorHAnsi"/>
          <w:b/>
          <w:bCs/>
          <w:color w:val="000000"/>
          <w:szCs w:val="21"/>
          <w:lang w:val="en-US" w:eastAsia="zh-CN"/>
        </w:rPr>
        <w:t xml:space="preserve">PH </w:t>
      </w:r>
      <w:r>
        <w:rPr>
          <w:rFonts w:hint="eastAsia" w:eastAsia="宋体" w:cstheme="minorHAnsi"/>
          <w:color w:val="000000"/>
          <w:szCs w:val="21"/>
          <w:lang w:val="en-US" w:eastAsia="zh-CN"/>
        </w:rPr>
        <w:tab/>
      </w:r>
      <w:r>
        <w:rPr>
          <w:rFonts w:hint="eastAsia" w:eastAsia="宋体" w:cstheme="minorHAnsi"/>
          <w:color w:val="000000"/>
          <w:szCs w:val="21"/>
          <w:lang w:val="en-US" w:eastAsia="zh-CN"/>
        </w:rPr>
        <w:tab/>
      </w:r>
      <w:r>
        <w:rPr>
          <w:rFonts w:hint="eastAsia" w:eastAsia="宋体" w:cstheme="minorHAnsi"/>
          <w:color w:val="000000"/>
          <w:szCs w:val="21"/>
          <w:lang w:val="en-US" w:eastAsia="zh-CN"/>
        </w:rPr>
        <w:tab/>
      </w:r>
      <w:r>
        <w:rPr>
          <w:rFonts w:hint="eastAsia" w:eastAsia="宋体" w:cstheme="minorHAnsi"/>
          <w:color w:val="000000"/>
          <w:szCs w:val="21"/>
          <w:lang w:val="en-US" w:eastAsia="zh-CN"/>
        </w:rPr>
        <w:tab/>
      </w:r>
      <w:r>
        <w:rPr>
          <w:rFonts w:hint="eastAsia" w:eastAsia="宋体" w:cstheme="minorHAnsi"/>
          <w:color w:val="000000"/>
          <w:szCs w:val="21"/>
          <w:lang w:val="en-US" w:eastAsia="zh-CN"/>
        </w:rPr>
        <w:tab/>
      </w:r>
      <w:r>
        <w:rPr>
          <w:rFonts w:hint="eastAsia" w:eastAsia="宋体" w:cstheme="minorHAnsi"/>
          <w:color w:val="000000"/>
          <w:szCs w:val="21"/>
          <w:lang w:val="en-US" w:eastAsia="zh-CN"/>
        </w:rPr>
        <w:tab/>
      </w:r>
      <w:r>
        <w:rPr>
          <w:rFonts w:hint="eastAsia" w:eastAsia="宋体" w:cstheme="minorHAnsi"/>
          <w:color w:val="000000"/>
          <w:szCs w:val="21"/>
          <w:lang w:val="en-US" w:eastAsia="zh-CN"/>
        </w:rPr>
        <w:tab/>
      </w:r>
      <w:r>
        <w:rPr>
          <w:rFonts w:hint="eastAsia" w:eastAsia="宋体" w:cstheme="minorHAnsi"/>
          <w:color w:val="000000"/>
          <w:szCs w:val="21"/>
          <w:lang w:val="en-US" w:eastAsia="zh-CN"/>
        </w:rPr>
        <w:tab/>
      </w:r>
      <w:r>
        <w:rPr>
          <w:rFonts w:hint="eastAsia" w:eastAsia="宋体" w:cstheme="minorHAnsi"/>
          <w:color w:val="000000"/>
          <w:szCs w:val="21"/>
          <w:lang w:val="en-US" w:eastAsia="zh-CN"/>
        </w:rPr>
        <w:t xml:space="preserve">                9 - 11</w:t>
      </w:r>
    </w:p>
    <w:p w14:paraId="5541A746">
      <w:pPr>
        <w:spacing w:line="285" w:lineRule="auto"/>
        <w:ind w:right="209"/>
        <w:rPr>
          <w:rFonts w:hint="eastAsia" w:eastAsia="宋体" w:cstheme="minorHAnsi"/>
          <w:color w:val="000000"/>
          <w:szCs w:val="21"/>
          <w:lang w:val="en-US" w:eastAsia="zh-CN"/>
        </w:rPr>
      </w:pPr>
      <w:r>
        <w:rPr>
          <w:rFonts w:hint="eastAsia" w:eastAsia="宋体" w:cstheme="minorHAnsi"/>
          <w:b/>
          <w:bCs/>
          <w:color w:val="000000"/>
          <w:szCs w:val="21"/>
          <w:lang w:val="en-US" w:eastAsia="zh-CN"/>
        </w:rPr>
        <w:t>Solubility</w:t>
      </w:r>
      <w:r>
        <w:rPr>
          <w:rFonts w:hint="eastAsia" w:eastAsia="宋体" w:cstheme="minorHAnsi"/>
          <w:b/>
          <w:bCs/>
          <w:color w:val="000000"/>
          <w:szCs w:val="21"/>
          <w:lang w:val="en-US" w:eastAsia="zh-CN"/>
        </w:rPr>
        <w:tab/>
      </w:r>
      <w:r>
        <w:rPr>
          <w:rFonts w:hint="eastAsia" w:eastAsia="宋体" w:cstheme="minorHAnsi"/>
          <w:color w:val="000000"/>
          <w:szCs w:val="21"/>
          <w:lang w:val="en-US" w:eastAsia="zh-CN"/>
        </w:rPr>
        <w:tab/>
      </w:r>
      <w:r>
        <w:rPr>
          <w:rFonts w:hint="eastAsia" w:eastAsia="宋体" w:cstheme="minorHAnsi"/>
          <w:color w:val="000000"/>
          <w:szCs w:val="21"/>
          <w:lang w:val="en-US" w:eastAsia="zh-CN"/>
        </w:rPr>
        <w:tab/>
      </w:r>
      <w:r>
        <w:rPr>
          <w:rFonts w:hint="eastAsia" w:eastAsia="宋体" w:cstheme="minorHAnsi"/>
          <w:color w:val="000000"/>
          <w:szCs w:val="21"/>
          <w:lang w:val="en-US" w:eastAsia="zh-CN"/>
        </w:rPr>
        <w:tab/>
      </w:r>
      <w:r>
        <w:rPr>
          <w:rFonts w:hint="eastAsia" w:eastAsia="宋体" w:cstheme="minorHAnsi"/>
          <w:color w:val="000000"/>
          <w:szCs w:val="21"/>
          <w:lang w:val="en-US" w:eastAsia="zh-CN"/>
        </w:rPr>
        <w:tab/>
      </w:r>
      <w:r>
        <w:rPr>
          <w:rFonts w:hint="eastAsia" w:eastAsia="宋体" w:cstheme="minorHAnsi"/>
          <w:color w:val="000000"/>
          <w:szCs w:val="21"/>
          <w:lang w:val="en-US" w:eastAsia="zh-CN"/>
        </w:rPr>
        <w:tab/>
      </w:r>
      <w:r>
        <w:rPr>
          <w:rFonts w:hint="eastAsia" w:eastAsia="宋体" w:cstheme="minorHAnsi"/>
          <w:color w:val="000000"/>
          <w:szCs w:val="21"/>
          <w:lang w:val="en-US" w:eastAsia="zh-CN"/>
        </w:rPr>
        <w:t xml:space="preserve">                    Dissolves in cold water</w:t>
      </w:r>
    </w:p>
    <w:p w14:paraId="1945B937">
      <w:pPr>
        <w:spacing w:line="285" w:lineRule="auto"/>
        <w:ind w:right="209"/>
        <w:rPr>
          <w:rFonts w:hint="default" w:eastAsia="宋体" w:cstheme="minorHAnsi"/>
          <w:color w:val="000000"/>
          <w:szCs w:val="21"/>
          <w:lang w:val="en-US" w:eastAsia="zh-CN"/>
        </w:rPr>
      </w:pPr>
      <w:r>
        <w:rPr>
          <w:rFonts w:hint="eastAsia" w:eastAsia="宋体" w:cstheme="minorHAnsi"/>
          <w:b/>
          <w:bCs/>
          <w:color w:val="000000"/>
          <w:szCs w:val="21"/>
          <w:lang w:val="en-US" w:eastAsia="zh-CN"/>
        </w:rPr>
        <w:t xml:space="preserve">Fineness </w:t>
      </w:r>
      <w:r>
        <w:rPr>
          <w:rFonts w:hint="eastAsia" w:eastAsia="宋体" w:cstheme="minorHAnsi"/>
          <w:color w:val="000000"/>
          <w:szCs w:val="21"/>
          <w:lang w:val="en-US" w:eastAsia="zh-CN"/>
        </w:rPr>
        <w:tab/>
      </w:r>
      <w:r>
        <w:rPr>
          <w:rFonts w:hint="eastAsia" w:eastAsia="宋体" w:cstheme="minorHAnsi"/>
          <w:color w:val="000000"/>
          <w:szCs w:val="21"/>
          <w:lang w:val="en-US" w:eastAsia="zh-CN"/>
        </w:rPr>
        <w:tab/>
      </w:r>
      <w:r>
        <w:rPr>
          <w:rFonts w:hint="eastAsia" w:eastAsia="宋体" w:cstheme="minorHAnsi"/>
          <w:color w:val="000000"/>
          <w:szCs w:val="21"/>
          <w:lang w:val="en-US" w:eastAsia="zh-CN"/>
        </w:rPr>
        <w:tab/>
      </w:r>
      <w:r>
        <w:rPr>
          <w:rFonts w:hint="eastAsia" w:eastAsia="宋体" w:cstheme="minorHAnsi"/>
          <w:color w:val="000000"/>
          <w:szCs w:val="21"/>
          <w:lang w:val="en-US" w:eastAsia="zh-CN"/>
        </w:rPr>
        <w:tab/>
      </w:r>
      <w:r>
        <w:rPr>
          <w:rFonts w:hint="eastAsia" w:eastAsia="宋体" w:cstheme="minorHAnsi"/>
          <w:color w:val="000000"/>
          <w:szCs w:val="21"/>
          <w:lang w:val="en-US" w:eastAsia="zh-CN"/>
        </w:rPr>
        <w:tab/>
      </w:r>
      <w:r>
        <w:rPr>
          <w:rFonts w:hint="eastAsia" w:eastAsia="宋体" w:cstheme="minorHAnsi"/>
          <w:color w:val="000000"/>
          <w:szCs w:val="21"/>
          <w:lang w:val="en-US" w:eastAsia="zh-CN"/>
        </w:rPr>
        <w:tab/>
      </w:r>
      <w:r>
        <w:rPr>
          <w:rFonts w:hint="eastAsia" w:eastAsia="宋体" w:cstheme="minorHAnsi"/>
          <w:color w:val="000000"/>
          <w:szCs w:val="21"/>
          <w:lang w:val="en-US" w:eastAsia="zh-CN"/>
        </w:rPr>
        <w:tab/>
      </w:r>
      <w:r>
        <w:rPr>
          <w:rFonts w:hint="eastAsia" w:eastAsia="宋体" w:cstheme="minorHAnsi"/>
          <w:color w:val="000000"/>
          <w:szCs w:val="21"/>
          <w:lang w:val="en-US" w:eastAsia="zh-CN"/>
        </w:rPr>
        <w:t xml:space="preserve">            ＜ 350 micron   </w:t>
      </w:r>
    </w:p>
    <w:p w14:paraId="50BE4617">
      <w:pPr>
        <w:spacing w:line="285" w:lineRule="auto"/>
        <w:ind w:right="209"/>
        <w:rPr>
          <w:rFonts w:hint="eastAsia" w:eastAsia="宋体" w:cstheme="minorHAnsi"/>
          <w:color w:val="000000"/>
          <w:szCs w:val="21"/>
          <w:lang w:val="en-US" w:eastAsia="zh-CN"/>
        </w:rPr>
      </w:pPr>
      <w:r>
        <w:rPr>
          <w:rFonts w:hint="eastAsia" w:eastAsia="宋体" w:cstheme="minorHAnsi"/>
          <w:b/>
          <w:bCs/>
          <w:color w:val="000000"/>
          <w:szCs w:val="21"/>
          <w:lang w:val="en-US" w:eastAsia="zh-CN"/>
        </w:rPr>
        <w:t>Viscosity</w:t>
      </w:r>
      <w:r>
        <w:rPr>
          <w:rFonts w:hint="eastAsia" w:eastAsia="宋体" w:cstheme="minorHAnsi"/>
          <w:b/>
          <w:bCs/>
          <w:color w:val="000000"/>
          <w:szCs w:val="21"/>
          <w:lang w:val="en-US" w:eastAsia="zh-CN"/>
        </w:rPr>
        <w:tab/>
      </w:r>
      <w:r>
        <w:rPr>
          <w:rFonts w:hint="eastAsia" w:eastAsia="宋体" w:cstheme="minorHAnsi"/>
          <w:color w:val="000000"/>
          <w:szCs w:val="21"/>
          <w:lang w:val="en-US" w:eastAsia="zh-CN"/>
        </w:rPr>
        <w:tab/>
      </w:r>
      <w:r>
        <w:rPr>
          <w:rFonts w:hint="eastAsia" w:eastAsia="宋体" w:cstheme="minorHAnsi"/>
          <w:color w:val="000000"/>
          <w:szCs w:val="21"/>
          <w:lang w:val="en-US" w:eastAsia="zh-CN"/>
        </w:rPr>
        <w:tab/>
      </w:r>
      <w:r>
        <w:rPr>
          <w:rFonts w:hint="eastAsia" w:eastAsia="宋体" w:cstheme="minorHAnsi"/>
          <w:color w:val="000000"/>
          <w:szCs w:val="21"/>
          <w:lang w:val="en-US" w:eastAsia="zh-CN"/>
        </w:rPr>
        <w:tab/>
      </w:r>
      <w:r>
        <w:rPr>
          <w:rFonts w:hint="eastAsia" w:eastAsia="宋体" w:cstheme="minorHAnsi"/>
          <w:color w:val="000000"/>
          <w:szCs w:val="21"/>
          <w:lang w:val="en-US" w:eastAsia="zh-CN"/>
        </w:rPr>
        <w:tab/>
      </w:r>
      <w:r>
        <w:rPr>
          <w:rFonts w:hint="eastAsia" w:eastAsia="宋体" w:cstheme="minorHAnsi"/>
          <w:color w:val="000000"/>
          <w:szCs w:val="21"/>
          <w:lang w:val="en-US" w:eastAsia="zh-CN"/>
        </w:rPr>
        <w:tab/>
      </w:r>
      <w:r>
        <w:rPr>
          <w:rFonts w:hint="eastAsia" w:eastAsia="宋体" w:cstheme="minorHAnsi"/>
          <w:color w:val="000000"/>
          <w:szCs w:val="21"/>
          <w:lang w:val="en-US" w:eastAsia="zh-CN"/>
        </w:rPr>
        <w:tab/>
      </w:r>
      <w:r>
        <w:rPr>
          <w:rFonts w:hint="eastAsia" w:eastAsia="宋体" w:cstheme="minorHAnsi"/>
          <w:color w:val="000000"/>
          <w:szCs w:val="21"/>
          <w:lang w:val="en-US" w:eastAsia="zh-CN"/>
        </w:rPr>
        <w:t xml:space="preserve">                400 - 1200 mPa.S</w:t>
      </w:r>
    </w:p>
    <w:p w14:paraId="0F10903F">
      <w:pPr>
        <w:spacing w:line="285" w:lineRule="auto"/>
        <w:ind w:right="209"/>
        <w:rPr>
          <w:rFonts w:hint="eastAsia" w:eastAsia="宋体" w:cstheme="minorHAnsi"/>
          <w:color w:val="000000"/>
          <w:szCs w:val="21"/>
          <w:lang w:val="en-US" w:eastAsia="zh-CN"/>
        </w:rPr>
      </w:pPr>
      <w:r>
        <w:rPr>
          <w:rFonts w:hint="eastAsia" w:eastAsia="宋体" w:cstheme="minorHAnsi"/>
          <w:b/>
          <w:bCs/>
          <w:color w:val="000000"/>
          <w:szCs w:val="21"/>
          <w:lang w:val="en-US" w:eastAsia="zh-CN"/>
        </w:rPr>
        <w:t>Moisture</w:t>
      </w:r>
      <w:r>
        <w:rPr>
          <w:rFonts w:hint="eastAsia" w:eastAsia="宋体" w:cstheme="minorHAnsi"/>
          <w:b/>
          <w:bCs/>
          <w:color w:val="000000"/>
          <w:szCs w:val="21"/>
          <w:lang w:val="en-US" w:eastAsia="zh-CN"/>
        </w:rPr>
        <w:tab/>
      </w:r>
      <w:r>
        <w:rPr>
          <w:rFonts w:hint="eastAsia" w:eastAsia="宋体" w:cstheme="minorHAnsi"/>
          <w:color w:val="000000"/>
          <w:szCs w:val="21"/>
          <w:lang w:val="en-US" w:eastAsia="zh-CN"/>
        </w:rPr>
        <w:tab/>
      </w:r>
      <w:r>
        <w:rPr>
          <w:rFonts w:hint="eastAsia" w:eastAsia="宋体" w:cstheme="minorHAnsi"/>
          <w:color w:val="000000"/>
          <w:szCs w:val="21"/>
          <w:lang w:val="en-US" w:eastAsia="zh-CN"/>
        </w:rPr>
        <w:tab/>
      </w:r>
      <w:r>
        <w:rPr>
          <w:rFonts w:hint="eastAsia" w:eastAsia="宋体" w:cstheme="minorHAnsi"/>
          <w:color w:val="000000"/>
          <w:szCs w:val="21"/>
          <w:lang w:val="en-US" w:eastAsia="zh-CN"/>
        </w:rPr>
        <w:tab/>
      </w:r>
      <w:r>
        <w:rPr>
          <w:rFonts w:hint="eastAsia" w:eastAsia="宋体" w:cstheme="minorHAnsi"/>
          <w:color w:val="000000"/>
          <w:szCs w:val="21"/>
          <w:lang w:val="en-US" w:eastAsia="zh-CN"/>
        </w:rPr>
        <w:tab/>
      </w:r>
      <w:r>
        <w:rPr>
          <w:rFonts w:hint="eastAsia" w:eastAsia="宋体" w:cstheme="minorHAnsi"/>
          <w:color w:val="000000"/>
          <w:szCs w:val="21"/>
          <w:lang w:val="en-US" w:eastAsia="zh-CN"/>
        </w:rPr>
        <w:tab/>
      </w:r>
      <w:r>
        <w:rPr>
          <w:rFonts w:hint="eastAsia" w:eastAsia="宋体" w:cstheme="minorHAnsi"/>
          <w:color w:val="000000"/>
          <w:szCs w:val="21"/>
          <w:lang w:val="en-US" w:eastAsia="zh-CN"/>
        </w:rPr>
        <w:tab/>
      </w:r>
      <w:r>
        <w:rPr>
          <w:rFonts w:hint="eastAsia" w:eastAsia="宋体" w:cstheme="minorHAnsi"/>
          <w:color w:val="000000"/>
          <w:szCs w:val="21"/>
          <w:lang w:val="en-US" w:eastAsia="zh-CN"/>
        </w:rPr>
        <w:t xml:space="preserve">                ＜ 5%</w:t>
      </w:r>
    </w:p>
    <w:p w14:paraId="5FA63640">
      <w:pPr>
        <w:rPr>
          <w:rFonts w:cstheme="minorHAnsi"/>
        </w:rPr>
      </w:pPr>
    </w:p>
    <w:p w14:paraId="048B7738">
      <w:pPr>
        <w:ind w:firstLine="4620" w:firstLineChars="2200"/>
        <w:rPr>
          <w:rFonts w:cstheme="minorHAnsi"/>
        </w:rPr>
      </w:pPr>
      <w: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-31115</wp:posOffset>
                </wp:positionH>
                <wp:positionV relativeFrom="paragraph">
                  <wp:posOffset>50800</wp:posOffset>
                </wp:positionV>
                <wp:extent cx="5757545" cy="372110"/>
                <wp:effectExtent l="0" t="0" r="14605" b="8890"/>
                <wp:wrapNone/>
                <wp:docPr id="2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7545" cy="372110"/>
                          <a:chOff x="6853" y="13429"/>
                          <a:chExt cx="9067" cy="586"/>
                        </a:xfrm>
                      </wpg:grpSpPr>
                      <wps:wsp>
                        <wps:cNvPr id="14" name="平行四边形 14"/>
                        <wps:cNvSpPr/>
                        <wps:spPr>
                          <a:xfrm>
                            <a:off x="6853" y="13429"/>
                            <a:ext cx="2685" cy="586"/>
                          </a:xfrm>
                          <a:prstGeom prst="parallelogram">
                            <a:avLst>
                              <a:gd name="adj" fmla="val 55111"/>
                            </a:avLst>
                          </a:prstGeom>
                        </wps:spPr>
                        <wps:style>
                          <a:lnRef idx="0">
                            <a:srgbClr val="FFFFFF"/>
                          </a:lnRef>
                          <a:fillRef idx="1">
                            <a:schemeClr val="accent4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2DDE9EC">
                              <w:pPr>
                                <w:rPr>
                                  <w:sz w:val="22"/>
                                  <w:szCs w:val="28"/>
                                </w:rPr>
                              </w:pPr>
                              <w:r>
                                <w:rPr>
                                  <w:rFonts w:hint="eastAsia"/>
                                  <w:sz w:val="22"/>
                                  <w:szCs w:val="28"/>
                                </w:rPr>
                                <w:t>Application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5" name="直接连接符 15"/>
                        <wps:cNvCnPr/>
                        <wps:spPr>
                          <a:xfrm flipV="1">
                            <a:off x="6906" y="13965"/>
                            <a:ext cx="9014" cy="42"/>
                          </a:xfrm>
                          <a:prstGeom prst="line">
                            <a:avLst/>
                          </a:prstGeom>
                          <a:ln w="19050" cmpd="sng">
                            <a:solidFill>
                              <a:schemeClr val="accent4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4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2.45pt;margin-top:4pt;height:29.3pt;width:453.35pt;z-index:251661312;mso-width-relative:page;mso-height-relative:page;" coordorigin="6853,13429" coordsize="9067,586" o:gfxdata="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">
                <o:lock v:ext="edit" aspectratio="f"/>
                <v:shape id="_x0000_s1026" o:spid="_x0000_s1026" o:spt="7" type="#_x0000_t7" style="position:absolute;left:6853;top:13429;height:586;width:2685;v-text-anchor:middle;" fillcolor="#75BD42 [3207]" filled="t" stroked="f" coordsize="21600,21600" o:gfxdata="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aDBSqugAAANsA&#10;AAAPAAAAAAAAAAEAIAAAACIAAABkcnMvZG93bnJldi54bWxQSwECFAAUAAAACACHTuJAMy8FnjsA&#10;AAA5AAAAEAAAAAAAAAABACAAAAAJAQAAZHJzL3NoYXBleG1sLnhtbFBLBQYAAAAABgAGAFsBAACz&#10;AwAAAAA=&#10;" adj="2598">
                  <v:fill on="t" focussize="0,0"/>
                  <v:stroke on="f"/>
                  <v:imagedata o:title=""/>
                  <o:lock v:ext="edit" aspectratio="f"/>
                  <v:textbox>
                    <w:txbxContent>
                      <w:p w14:paraId="72DDE9EC">
                        <w:pPr>
                          <w:rPr>
                            <w:sz w:val="22"/>
                            <w:szCs w:val="28"/>
                          </w:rPr>
                        </w:pPr>
                        <w:r>
                          <w:rPr>
                            <w:rFonts w:hint="eastAsia"/>
                            <w:sz w:val="22"/>
                            <w:szCs w:val="28"/>
                          </w:rPr>
                          <w:t>Application</w:t>
                        </w:r>
                      </w:p>
                    </w:txbxContent>
                  </v:textbox>
                </v:shape>
                <v:line id="_x0000_s1026" o:spid="_x0000_s1026" o:spt="20" style="position:absolute;left:6906;top:13965;flip:y;height:42;width:9014;" filled="f" stroked="t" coordsize="21600,21600" o:gfxdata="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H+LXEa5AAAA2wAA&#10;AA8AAAAAAAAAAQAgAAAAIgAAAGRycy9kb3ducmV2LnhtbFBLAQIUABQAAAAIAIdO4kAzLwWeOwAA&#10;ADkAAAAQAAAAAAAAAAEAIAAAAAgBAABkcnMvc2hhcGV4bWwueG1sUEsFBgAAAAAGAAYAWwEAALID&#10;AAAAAA==&#10;">
                  <v:fill on="f" focussize="0,0"/>
                  <v:stroke weight="1.5pt" color="#75BD42 [3207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</w:p>
    <w:p w14:paraId="7BE48BC0">
      <w:pPr>
        <w:rPr>
          <w:b/>
          <w:bCs/>
          <w:sz w:val="22"/>
          <w:szCs w:val="28"/>
        </w:rPr>
      </w:pPr>
    </w:p>
    <w:p w14:paraId="17FBA1D7"/>
    <w:p w14:paraId="53AB8EDD">
      <w:pPr>
        <w:rPr>
          <w:b/>
          <w:bCs/>
          <w:sz w:val="22"/>
          <w:szCs w:val="28"/>
        </w:rPr>
      </w:pPr>
    </w:p>
    <w:p w14:paraId="782CFBC6">
      <w:pPr>
        <w:rPr>
          <w:rFonts w:hint="default" w:eastAsiaTheme="minorEastAsia"/>
          <w:b/>
          <w:bCs/>
          <w:sz w:val="22"/>
          <w:szCs w:val="28"/>
          <w:lang w:val="en-US" w:eastAsia="zh-CN"/>
        </w:rPr>
      </w:pPr>
      <w:r>
        <w:rPr>
          <w:b/>
          <w:bCs/>
          <w:sz w:val="22"/>
          <w:szCs w:val="28"/>
        </w:rPr>
        <w:t>Application</w:t>
      </w:r>
      <w:r>
        <w:rPr>
          <w:rFonts w:hint="eastAsia"/>
          <w:b/>
          <w:bCs/>
          <w:sz w:val="22"/>
          <w:szCs w:val="28"/>
          <w:lang w:val="en-US" w:eastAsia="zh-CN"/>
        </w:rPr>
        <w:t xml:space="preserve"> range</w:t>
      </w:r>
    </w:p>
    <w:p w14:paraId="267A47F0">
      <w:pPr>
        <w:rPr>
          <w:b/>
          <w:bCs/>
          <w:sz w:val="22"/>
          <w:szCs w:val="28"/>
        </w:rPr>
      </w:pPr>
    </w:p>
    <w:p w14:paraId="2347B063">
      <w:pPr>
        <w:spacing w:line="285" w:lineRule="auto"/>
        <w:ind w:right="209"/>
        <w:rPr>
          <w:rFonts w:hint="eastAsia" w:eastAsia="宋体" w:cstheme="minorHAnsi"/>
          <w:color w:val="000000"/>
          <w:szCs w:val="21"/>
          <w:lang w:val="en-US" w:eastAsia="zh-CN"/>
        </w:rPr>
      </w:pPr>
      <w:r>
        <w:rPr>
          <w:rFonts w:hint="eastAsia" w:eastAsia="宋体" w:cstheme="minorHAnsi"/>
          <w:color w:val="000000"/>
          <w:szCs w:val="21"/>
          <w:lang w:val="en-US" w:eastAsia="zh-CN"/>
        </w:rPr>
        <w:t xml:space="preserve">Hydroxypropyl starch ether ZX-SC-02 </w:t>
      </w:r>
      <w:r>
        <w:rPr>
          <w:rFonts w:hint="eastAsia" w:eastAsia="宋体" w:asciiTheme="minorHAnsi" w:hAnsiTheme="minorHAnsi" w:cstheme="minorHAnsi"/>
          <w:color w:val="000000"/>
          <w:kern w:val="2"/>
          <w:sz w:val="21"/>
          <w:szCs w:val="21"/>
          <w:lang w:val="en-US" w:eastAsia="zh-CN" w:bidi="ar-SA"/>
        </w:rPr>
        <w:t>can improve the performance of dry mortar based on cement and gypsum</w:t>
      </w:r>
      <w:r>
        <w:rPr>
          <w:rFonts w:hint="eastAsia" w:eastAsia="宋体" w:cstheme="minorHAnsi"/>
          <w:color w:val="000000"/>
          <w:kern w:val="2"/>
          <w:sz w:val="21"/>
          <w:szCs w:val="21"/>
          <w:lang w:val="en-US" w:eastAsia="zh-CN" w:bidi="ar-SA"/>
        </w:rPr>
        <w:t xml:space="preserve">. It </w:t>
      </w:r>
      <w:r>
        <w:rPr>
          <w:rFonts w:hint="eastAsia" w:eastAsia="宋体" w:cstheme="minorHAnsi"/>
          <w:color w:val="000000"/>
          <w:szCs w:val="21"/>
          <w:lang w:val="en-US" w:eastAsia="zh-CN"/>
        </w:rPr>
        <w:t>has a very good rapid thickening ability, and a very low addition amount in building materials It can achieve high results such as improving  the material's own anti-sagging ability, having good lubricity,  improving the operation performance of the material, and making the operation more slippery.</w:t>
      </w:r>
    </w:p>
    <w:p w14:paraId="600B01C2">
      <w:pPr>
        <w:rPr>
          <w:b/>
          <w:bCs/>
          <w:sz w:val="22"/>
          <w:szCs w:val="28"/>
        </w:rPr>
      </w:pPr>
    </w:p>
    <w:p w14:paraId="50D60E8C">
      <w:pPr>
        <w:rPr>
          <w:rFonts w:hint="eastAsia"/>
          <w:b/>
          <w:bCs/>
          <w:sz w:val="22"/>
          <w:szCs w:val="28"/>
        </w:rPr>
      </w:pPr>
      <w:r>
        <w:rPr>
          <w:rFonts w:hint="eastAsia"/>
          <w:b/>
          <w:bCs/>
          <w:sz w:val="22"/>
          <w:szCs w:val="28"/>
        </w:rPr>
        <w:t>Packing</w:t>
      </w:r>
    </w:p>
    <w:p w14:paraId="29CE4307">
      <w:pPr>
        <w:rPr>
          <w:rFonts w:hint="eastAsia"/>
          <w:b/>
          <w:bCs/>
          <w:sz w:val="22"/>
          <w:szCs w:val="28"/>
        </w:rPr>
      </w:pPr>
    </w:p>
    <w:p w14:paraId="719CF48F">
      <w:pPr>
        <w:spacing w:line="285" w:lineRule="auto"/>
        <w:ind w:right="209"/>
        <w:rPr>
          <w:rFonts w:hint="eastAsia" w:eastAsia="宋体" w:cstheme="minorHAnsi"/>
          <w:color w:val="000000"/>
          <w:szCs w:val="21"/>
          <w:lang w:val="en-US" w:eastAsia="zh-CN"/>
        </w:rPr>
      </w:pPr>
      <w:r>
        <w:rPr>
          <w:rFonts w:hint="eastAsia" w:eastAsia="宋体" w:cstheme="minorHAnsi"/>
          <w:color w:val="000000"/>
          <w:szCs w:val="21"/>
          <w:lang w:val="en-US" w:eastAsia="zh-CN"/>
        </w:rPr>
        <w:t>25 kg nylon woven bag or composite kraft paper bag, and package upon customer</w:t>
      </w:r>
      <w:r>
        <w:rPr>
          <w:rFonts w:hint="default" w:eastAsia="宋体" w:cstheme="minorHAnsi"/>
          <w:color w:val="000000"/>
          <w:szCs w:val="21"/>
          <w:lang w:val="en-US" w:eastAsia="zh-CN"/>
        </w:rPr>
        <w:t>’</w:t>
      </w:r>
      <w:r>
        <w:rPr>
          <w:rFonts w:hint="eastAsia" w:eastAsia="宋体" w:cstheme="minorHAnsi"/>
          <w:color w:val="000000"/>
          <w:szCs w:val="21"/>
          <w:lang w:val="en-US" w:eastAsia="zh-CN"/>
        </w:rPr>
        <w:t>s request.</w:t>
      </w:r>
    </w:p>
    <w:p w14:paraId="69F209D4">
      <w:pPr>
        <w:spacing w:line="285" w:lineRule="auto"/>
        <w:ind w:right="209"/>
        <w:rPr>
          <w:rFonts w:hint="eastAsia" w:eastAsia="宋体" w:cstheme="minorHAnsi"/>
          <w:color w:val="000000"/>
          <w:szCs w:val="21"/>
          <w:lang w:val="en-US" w:eastAsia="zh-CN"/>
        </w:rPr>
      </w:pPr>
    </w:p>
    <w:p w14:paraId="346A7979">
      <w:pPr>
        <w:rPr>
          <w:rFonts w:hint="eastAsia"/>
          <w:b/>
          <w:bCs/>
          <w:sz w:val="22"/>
          <w:szCs w:val="28"/>
          <w:lang w:val="en-US" w:eastAsia="zh-CN"/>
        </w:rPr>
      </w:pPr>
      <w:r>
        <w:rPr>
          <w:rFonts w:hint="eastAsia"/>
          <w:b/>
          <w:bCs/>
          <w:sz w:val="22"/>
          <w:szCs w:val="28"/>
          <w:lang w:val="en-US" w:eastAsia="zh-CN"/>
        </w:rPr>
        <w:t>Storage and Transportation</w:t>
      </w:r>
    </w:p>
    <w:p w14:paraId="21A2FEB9">
      <w:pPr>
        <w:rPr>
          <w:rFonts w:hint="default"/>
          <w:b/>
          <w:bCs/>
          <w:sz w:val="22"/>
          <w:szCs w:val="28"/>
          <w:lang w:val="en-US" w:eastAsia="zh-CN"/>
        </w:rPr>
      </w:pPr>
    </w:p>
    <w:p w14:paraId="6F6F281D">
      <w:pPr>
        <w:spacing w:line="285" w:lineRule="auto"/>
        <w:ind w:right="209"/>
        <w:rPr>
          <w:rFonts w:hint="eastAsia" w:eastAsia="宋体" w:cstheme="minorHAnsi"/>
          <w:color w:val="000000"/>
          <w:szCs w:val="21"/>
          <w:lang w:val="en-US" w:eastAsia="zh-CN"/>
        </w:rPr>
      </w:pPr>
      <w:r>
        <w:rPr>
          <w:rFonts w:hint="eastAsia" w:eastAsia="宋体" w:cstheme="minorHAnsi"/>
          <w:color w:val="000000"/>
          <w:szCs w:val="21"/>
          <w:lang w:val="en-US" w:eastAsia="zh-CN"/>
        </w:rPr>
        <w:t>Hydroxypropyl starch ether ZX-SC-02 should be stored in a ventilated, cool and dry environment. Storage period is generally one year. It can still be used after the inspection.</w:t>
      </w:r>
    </w:p>
    <w:p w14:paraId="6CA33843">
      <w:pPr>
        <w:spacing w:line="285" w:lineRule="auto"/>
        <w:ind w:right="209"/>
        <w:rPr>
          <w:rFonts w:hint="eastAsia" w:eastAsia="宋体" w:cstheme="minorHAnsi"/>
          <w:color w:val="000000"/>
          <w:szCs w:val="21"/>
          <w:lang w:val="en-US" w:eastAsia="zh-CN"/>
        </w:rPr>
      </w:pPr>
    </w:p>
    <w:p w14:paraId="7A974870">
      <w:pPr>
        <w:spacing w:line="285" w:lineRule="auto"/>
        <w:ind w:right="209"/>
        <w:rPr>
          <w:rFonts w:hint="default" w:eastAsia="Trebuchet MS" w:cstheme="minorHAnsi"/>
          <w:color w:val="000000"/>
          <w:szCs w:val="21"/>
          <w:lang w:val="en-US"/>
        </w:rPr>
      </w:pPr>
      <w:r>
        <w:rPr>
          <w:rFonts w:hint="eastAsia" w:eastAsia="宋体" w:cstheme="minorHAnsi"/>
          <w:color w:val="000000"/>
          <w:szCs w:val="21"/>
          <w:lang w:val="en-US" w:eastAsia="zh-CN"/>
        </w:rPr>
        <w:t>Hydroxypropyl starch ether ZX-SC-02 is non-dangerous goods. In the process of transportation, it should prevent the sunlight and rain and should not be transported with spontaneous combustion, strong oxidant, strong acid.</w:t>
      </w:r>
    </w:p>
    <w:p w14:paraId="41A4C7BA"/>
    <w:p w14:paraId="59DC166F">
      <w:pPr>
        <w:rPr>
          <w:b/>
          <w:bCs/>
          <w:sz w:val="22"/>
          <w:szCs w:val="28"/>
        </w:rPr>
      </w:pPr>
      <w:r>
        <w:rPr>
          <w:rFonts w:hint="eastAsia"/>
          <w:b/>
          <w:bCs/>
          <w:sz w:val="22"/>
          <w:szCs w:val="28"/>
        </w:rPr>
        <w:t xml:space="preserve">Safety and handling </w:t>
      </w:r>
    </w:p>
    <w:p w14:paraId="5AB6AD69">
      <w:pPr>
        <w:sectPr>
          <w:type w:val="continuous"/>
          <w:pgSz w:w="11906" w:h="16838"/>
          <w:pgMar w:top="1440" w:right="1463" w:bottom="1440" w:left="1463" w:header="851" w:footer="992" w:gutter="0"/>
          <w:cols w:space="425" w:num="1"/>
          <w:docGrid w:type="lines" w:linePitch="312" w:charSpace="0"/>
        </w:sectPr>
      </w:pPr>
    </w:p>
    <w:p w14:paraId="442AB3A4"/>
    <w:p w14:paraId="3CFC94B7">
      <w:pPr>
        <w:rPr>
          <w:rFonts w:hint="eastAsia" w:eastAsia="宋体" w:cstheme="minorHAnsi"/>
          <w:color w:val="000000"/>
          <w:szCs w:val="21"/>
          <w:lang w:val="en-US" w:eastAsia="zh-CN"/>
        </w:rPr>
      </w:pPr>
      <w:r>
        <w:rPr>
          <w:rFonts w:hint="eastAsia" w:eastAsia="宋体" w:cstheme="minorHAnsi"/>
          <w:color w:val="000000"/>
          <w:szCs w:val="21"/>
          <w:lang w:val="en-US" w:eastAsia="zh-CN"/>
        </w:rPr>
        <w:t>Wherever dust or melt fume is produced, provide the proper exhaust ventilation. After handling, properly wash your hands. Put on gloves and appropriate safety gear.</w:t>
      </w:r>
    </w:p>
    <w:p w14:paraId="31AA7CC1">
      <w:pPr>
        <w:rPr>
          <w:rFonts w:hint="eastAsia" w:eastAsia="宋体" w:cstheme="minorHAnsi"/>
          <w:color w:val="000000"/>
          <w:szCs w:val="21"/>
          <w:lang w:val="en-US" w:eastAsia="zh-CN"/>
        </w:rPr>
      </w:pPr>
    </w:p>
    <w:p w14:paraId="03399E8A">
      <w:pPr>
        <w:rPr>
          <w:rFonts w:hint="eastAsia" w:eastAsia="宋体" w:cstheme="minorHAnsi"/>
          <w:color w:val="000000"/>
          <w:szCs w:val="21"/>
          <w:lang w:val="en-US" w:eastAsia="zh-CN"/>
        </w:rPr>
      </w:pPr>
      <w:r>
        <w:rPr>
          <w:rFonts w:hint="eastAsia" w:eastAsia="宋体" w:cstheme="minorHAnsi"/>
          <w:color w:val="000000"/>
          <w:szCs w:val="21"/>
          <w:lang w:val="en-US" w:eastAsia="zh-CN"/>
        </w:rPr>
        <w:t>The Material Safety Data Sheet provides further details on first aid, fire safety precautions, transportation information, and laws. It can be obtained upon request.</w:t>
      </w:r>
    </w:p>
    <w:p w14:paraId="2363098E">
      <w:pPr>
        <w:rPr>
          <w:rFonts w:hint="eastAsia" w:eastAsia="宋体" w:cstheme="minorHAnsi"/>
          <w:color w:val="000000"/>
          <w:szCs w:val="21"/>
          <w:lang w:val="en-US" w:eastAsia="zh-CN"/>
        </w:rPr>
      </w:pPr>
    </w:p>
    <w:p w14:paraId="399BAE88"/>
    <w:sectPr>
      <w:type w:val="continuous"/>
      <w:pgSz w:w="11906" w:h="16838"/>
      <w:pgMar w:top="1440" w:right="1463" w:bottom="1440" w:left="146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Trebuchet MS">
    <w:panose1 w:val="020B0603020202020204"/>
    <w:charset w:val="00"/>
    <w:family w:val="swiss"/>
    <w:pitch w:val="default"/>
    <w:sig w:usb0="00000287" w:usb1="00000000" w:usb2="00000000" w:usb3="00000000" w:csb0="200000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239D7C">
    <w:pPr>
      <w:pStyle w:val="2"/>
      <w:pBdr>
        <w:bottom w:val="single" w:color="auto" w:sz="4" w:space="0"/>
      </w:pBdr>
    </w:pPr>
  </w:p>
  <w:p w14:paraId="6ACEAAF2">
    <w:pPr>
      <w:pStyle w:val="2"/>
    </w:pPr>
    <w:r>
      <w:rPr>
        <w:rFonts w:hint="eastAsia"/>
      </w:rPr>
      <w:t xml:space="preserve">Shandong </w:t>
    </w:r>
    <w:r>
      <w:rPr>
        <w:rFonts w:hint="eastAsia"/>
        <w:lang w:val="en-US" w:eastAsia="zh-CN"/>
      </w:rPr>
      <w:t>Zhengxiang</w:t>
    </w:r>
    <w:r>
      <w:rPr>
        <w:rFonts w:hint="eastAsia"/>
      </w:rPr>
      <w:t xml:space="preserve"> Petroleum Technology Co., Ltd.   Https://www.zx-petro.com     Mailbox:  sales@zx-petro.com</w:t>
    </w:r>
  </w:p>
  <w:p w14:paraId="15D6A403">
    <w:pPr>
      <w:pStyle w:val="2"/>
    </w:pPr>
    <w:r>
      <w:rPr>
        <w:rFonts w:hint="eastAsia"/>
      </w:rPr>
      <w:t>Dong Ying City, Shandong Province, P.R.China      Phone&amp;whatsapp:  +86 13371518556    Wechat ID:  petrol_kk_3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3ACF44">
    <w:pPr>
      <w:ind w:left="5880" w:leftChars="0" w:firstLine="420" w:firstLineChars="0"/>
      <w:rPr>
        <w:b/>
        <w:bCs/>
        <w:color w:val="00B050"/>
        <w:sz w:val="32"/>
        <w:szCs w:val="40"/>
      </w:rPr>
    </w:pPr>
    <w:r>
      <w:rPr>
        <w:rFonts w:hint="eastAsia"/>
        <w:b/>
        <w:bCs/>
        <w:color w:val="00B050"/>
        <w:sz w:val="36"/>
        <w:szCs w:val="44"/>
      </w:rPr>
      <w:t>ZX Petro-Tech</w:t>
    </w:r>
  </w:p>
  <w:p w14:paraId="2ACA7E64">
    <w:pPr>
      <w:pStyle w:val="3"/>
      <w:rPr>
        <w:b/>
        <w:bCs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MyYWIxZDZkMzhjMTUzMDkyNDE0YmRjZjcwN2U3NmMifQ=="/>
  </w:docVars>
  <w:rsids>
    <w:rsidRoot w:val="00DF5123"/>
    <w:rsid w:val="000178BB"/>
    <w:rsid w:val="000406D7"/>
    <w:rsid w:val="00071C7C"/>
    <w:rsid w:val="001139D0"/>
    <w:rsid w:val="001745CC"/>
    <w:rsid w:val="00181385"/>
    <w:rsid w:val="001F41F5"/>
    <w:rsid w:val="00213C02"/>
    <w:rsid w:val="00233EEB"/>
    <w:rsid w:val="002B0B0B"/>
    <w:rsid w:val="0033390A"/>
    <w:rsid w:val="00392DE2"/>
    <w:rsid w:val="00424E94"/>
    <w:rsid w:val="00472143"/>
    <w:rsid w:val="00515C9D"/>
    <w:rsid w:val="00691652"/>
    <w:rsid w:val="00783384"/>
    <w:rsid w:val="007F7767"/>
    <w:rsid w:val="00801716"/>
    <w:rsid w:val="00877B05"/>
    <w:rsid w:val="008A6EB8"/>
    <w:rsid w:val="008E4171"/>
    <w:rsid w:val="009701F7"/>
    <w:rsid w:val="009747A3"/>
    <w:rsid w:val="00A34BE6"/>
    <w:rsid w:val="00A700FF"/>
    <w:rsid w:val="00AF2FFE"/>
    <w:rsid w:val="00B65BD0"/>
    <w:rsid w:val="00BE1EC2"/>
    <w:rsid w:val="00C64AAE"/>
    <w:rsid w:val="00C65555"/>
    <w:rsid w:val="00D05CD7"/>
    <w:rsid w:val="00D2326A"/>
    <w:rsid w:val="00DA30D0"/>
    <w:rsid w:val="00DD681F"/>
    <w:rsid w:val="00DF5123"/>
    <w:rsid w:val="00E730FE"/>
    <w:rsid w:val="00FC3EC6"/>
    <w:rsid w:val="079D493B"/>
    <w:rsid w:val="1ED00ED5"/>
    <w:rsid w:val="1EDF6F59"/>
    <w:rsid w:val="229E2B2D"/>
    <w:rsid w:val="2F3E290E"/>
    <w:rsid w:val="37883654"/>
    <w:rsid w:val="37C345E5"/>
    <w:rsid w:val="37E8067A"/>
    <w:rsid w:val="40E41539"/>
    <w:rsid w:val="483B2533"/>
    <w:rsid w:val="4D361410"/>
    <w:rsid w:val="5EC36744"/>
    <w:rsid w:val="63F0616C"/>
    <w:rsid w:val="700A562C"/>
    <w:rsid w:val="735C549D"/>
    <w:rsid w:val="7EFBB1DD"/>
    <w:rsid w:val="FFD3C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226</Words>
  <Characters>1289</Characters>
  <Lines>10</Lines>
  <Paragraphs>3</Paragraphs>
  <TotalTime>0</TotalTime>
  <ScaleCrop>false</ScaleCrop>
  <LinksUpToDate>false</LinksUpToDate>
  <CharactersWithSpaces>1512</CharactersWithSpaces>
  <Application>WPS Office_7.3.1.8967_F1E327BC-269C-435d-A152-05C5408002CA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2023-12-01T14:36:00Z</dcterms:created>
  <dc:creator>163ro</dc:creator>
  <cp:lastModifiedBy>Best Seller</cp:lastModifiedBy>
  <dcterms:modified xsi:type="dcterms:W3CDTF">2025-05-13T08:28:08Z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2052-7.3.1.8967</vt:lpwstr>
  </property>
  <property fmtid="{D5CDD505-2E9C-101B-9397-08002B2CF9AE}" pid="3" name="ICV">
    <vt:lpwstr>6C44AD7DEBCD4698B1A10D77E893F179_12</vt:lpwstr>
  </property>
</Properties>
</file>